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EE" w:rsidRPr="003F73EE" w:rsidRDefault="003F73EE" w:rsidP="003F73EE">
      <w:pPr>
        <w:widowControl/>
        <w:jc w:val="center"/>
        <w:rPr>
          <w:rFonts w:asciiTheme="majorEastAsia" w:eastAsiaTheme="majorEastAsia" w:hAnsiTheme="majorEastAsia" w:cs="新細明體" w:hint="eastAsia"/>
          <w:kern w:val="0"/>
        </w:rPr>
      </w:pPr>
      <w:r w:rsidRPr="003F73EE">
        <w:rPr>
          <w:rFonts w:asciiTheme="majorEastAsia" w:eastAsiaTheme="majorEastAsia" w:hAnsiTheme="majorEastAsia" w:cs="新細明體"/>
          <w:color w:val="000000"/>
          <w:kern w:val="0"/>
          <w:sz w:val="27"/>
          <w:szCs w:val="27"/>
        </w:rPr>
        <w:t>「認識台灣食品罐頭業的發展」</w:t>
      </w:r>
      <w:r w:rsidRPr="003F73EE">
        <w:rPr>
          <w:rFonts w:asciiTheme="majorEastAsia" w:eastAsiaTheme="majorEastAsia" w:hAnsiTheme="majorEastAsia" w:cs="新細明體" w:hint="eastAsia"/>
          <w:color w:val="000000"/>
          <w:kern w:val="0"/>
          <w:sz w:val="27"/>
          <w:szCs w:val="27"/>
        </w:rPr>
        <w:t xml:space="preserve"> 教學大綱</w:t>
      </w:r>
    </w:p>
    <w:p w:rsidR="003F73EE" w:rsidRDefault="003F73EE" w:rsidP="003F73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農業現代化的發展</w:t>
      </w:r>
    </w:p>
    <w:p w:rsidR="003F73EE" w:rsidRDefault="003F73EE" w:rsidP="003F73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食品罐頭與台灣經濟</w:t>
      </w:r>
    </w:p>
    <w:p w:rsidR="003F73EE" w:rsidRDefault="003F73EE" w:rsidP="003F73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賞味期限：鳳梨罐頭</w:t>
      </w:r>
    </w:p>
    <w:p w:rsidR="003F73EE" w:rsidRDefault="003F73EE" w:rsidP="003F73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白色魔菇的移植：洋菇罐頭在台灣農社會的誕生</w:t>
      </w:r>
    </w:p>
    <w:p w:rsidR="003F73EE" w:rsidRDefault="003F73EE" w:rsidP="003F73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津津有味：蘆筍罐頭</w:t>
      </w:r>
    </w:p>
    <w:p w:rsidR="003F73EE" w:rsidRPr="003F73EE" w:rsidRDefault="003F73EE" w:rsidP="003F73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結語</w:t>
      </w:r>
      <w:bookmarkStart w:id="0" w:name="_GoBack"/>
      <w:bookmarkEnd w:id="0"/>
    </w:p>
    <w:sectPr w:rsidR="003F73EE" w:rsidRPr="003F73EE" w:rsidSect="00C65F2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39D6"/>
    <w:multiLevelType w:val="hybridMultilevel"/>
    <w:tmpl w:val="E3D2A7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E"/>
    <w:rsid w:val="003F73EE"/>
    <w:rsid w:val="00C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9068B"/>
  <w15:chartTrackingRefBased/>
  <w15:docId w15:val="{8C017747-6CDF-C74E-A5C0-66E2F0E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2024-07-10T04:28:00Z</dcterms:created>
  <dcterms:modified xsi:type="dcterms:W3CDTF">2024-07-10T04:36:00Z</dcterms:modified>
</cp:coreProperties>
</file>